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38" w:rsidRPr="00DD4594" w:rsidRDefault="00B42DDA">
      <w:pPr>
        <w:rPr>
          <w:rFonts w:ascii="Times New Roman" w:hAnsi="Times New Roman" w:cs="Times New Roman"/>
          <w:b/>
          <w:sz w:val="24"/>
          <w:szCs w:val="24"/>
        </w:rPr>
      </w:pPr>
      <w:r w:rsidRPr="00DD4594">
        <w:rPr>
          <w:rFonts w:ascii="Times New Roman" w:hAnsi="Times New Roman" w:cs="Times New Roman"/>
          <w:b/>
          <w:sz w:val="24"/>
          <w:szCs w:val="24"/>
        </w:rPr>
        <w:t>Консультации по разделу</w:t>
      </w:r>
      <w:r w:rsidR="00DD4594" w:rsidRPr="00DD4594">
        <w:rPr>
          <w:rFonts w:ascii="Times New Roman" w:hAnsi="Times New Roman" w:cs="Times New Roman"/>
          <w:b/>
          <w:sz w:val="24"/>
          <w:szCs w:val="24"/>
        </w:rPr>
        <w:t xml:space="preserve"> «Финансовый менеджмент, ресурсоэффективность и ресурсосбережение»</w:t>
      </w:r>
      <w:r w:rsidR="000612A2">
        <w:rPr>
          <w:rFonts w:ascii="Times New Roman" w:hAnsi="Times New Roman" w:cs="Times New Roman"/>
          <w:b/>
          <w:sz w:val="24"/>
          <w:szCs w:val="24"/>
        </w:rPr>
        <w:t xml:space="preserve"> (осень 202</w:t>
      </w:r>
      <w:r w:rsidR="000612A2" w:rsidRPr="000612A2">
        <w:rPr>
          <w:rFonts w:ascii="Times New Roman" w:hAnsi="Times New Roman" w:cs="Times New Roman"/>
          <w:b/>
          <w:sz w:val="24"/>
          <w:szCs w:val="24"/>
        </w:rPr>
        <w:t>4</w:t>
      </w:r>
      <w:r w:rsidR="000612A2">
        <w:rPr>
          <w:rFonts w:ascii="Times New Roman" w:hAnsi="Times New Roman" w:cs="Times New Roman"/>
          <w:b/>
          <w:sz w:val="24"/>
          <w:szCs w:val="24"/>
        </w:rPr>
        <w:t>/2025</w:t>
      </w:r>
      <w:r w:rsidR="00DD4594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72"/>
        <w:gridCol w:w="2192"/>
        <w:gridCol w:w="2835"/>
        <w:gridCol w:w="2268"/>
        <w:gridCol w:w="4764"/>
      </w:tblGrid>
      <w:tr w:rsidR="00CB3718" w:rsidRPr="0032496F" w:rsidTr="00555B43">
        <w:tc>
          <w:tcPr>
            <w:tcW w:w="1772" w:type="dxa"/>
          </w:tcPr>
          <w:p w:rsidR="00CB3718" w:rsidRPr="0032496F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6F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192" w:type="dxa"/>
          </w:tcPr>
          <w:p w:rsidR="00CB3718" w:rsidRPr="0032496F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6F">
              <w:rPr>
                <w:rFonts w:ascii="Times New Roman" w:hAnsi="Times New Roman" w:cs="Times New Roman"/>
                <w:sz w:val="24"/>
                <w:szCs w:val="24"/>
              </w:rPr>
              <w:t>ФИО консультанта</w:t>
            </w:r>
          </w:p>
        </w:tc>
        <w:tc>
          <w:tcPr>
            <w:tcW w:w="2835" w:type="dxa"/>
          </w:tcPr>
          <w:p w:rsidR="00CB3718" w:rsidRPr="0032496F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6F">
              <w:rPr>
                <w:rFonts w:ascii="Times New Roman" w:hAnsi="Times New Roman" w:cs="Times New Roman"/>
                <w:sz w:val="24"/>
                <w:szCs w:val="24"/>
              </w:rPr>
              <w:t>Должность консультанта</w:t>
            </w:r>
          </w:p>
        </w:tc>
        <w:tc>
          <w:tcPr>
            <w:tcW w:w="2268" w:type="dxa"/>
          </w:tcPr>
          <w:p w:rsidR="00CB3718" w:rsidRPr="0032496F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6F">
              <w:rPr>
                <w:rFonts w:ascii="Times New Roman" w:hAnsi="Times New Roman" w:cs="Times New Roman"/>
                <w:sz w:val="24"/>
                <w:szCs w:val="24"/>
              </w:rPr>
              <w:t>Ученая степень консультанта</w:t>
            </w:r>
          </w:p>
        </w:tc>
        <w:tc>
          <w:tcPr>
            <w:tcW w:w="4764" w:type="dxa"/>
          </w:tcPr>
          <w:p w:rsidR="00CB3718" w:rsidRPr="0032496F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6F">
              <w:rPr>
                <w:rFonts w:ascii="Times New Roman" w:hAnsi="Times New Roman" w:cs="Times New Roman"/>
                <w:sz w:val="24"/>
                <w:szCs w:val="24"/>
              </w:rPr>
              <w:t>Контактные данные консультанта</w:t>
            </w:r>
          </w:p>
        </w:tc>
      </w:tr>
      <w:tr w:rsidR="00CB3718" w:rsidRPr="0032496F" w:rsidTr="00555B43">
        <w:tc>
          <w:tcPr>
            <w:tcW w:w="1772" w:type="dxa"/>
          </w:tcPr>
          <w:p w:rsidR="00CB3718" w:rsidRPr="0032496F" w:rsidRDefault="0006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О-5КМ21</w:t>
            </w:r>
          </w:p>
          <w:p w:rsidR="00CB3718" w:rsidRPr="0032496F" w:rsidRDefault="0006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5091</w:t>
            </w:r>
          </w:p>
        </w:tc>
        <w:tc>
          <w:tcPr>
            <w:tcW w:w="2192" w:type="dxa"/>
          </w:tcPr>
          <w:p w:rsidR="00CB3718" w:rsidRPr="0032496F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6F">
              <w:rPr>
                <w:rFonts w:ascii="Times New Roman" w:hAnsi="Times New Roman" w:cs="Times New Roman"/>
                <w:sz w:val="24"/>
                <w:szCs w:val="24"/>
              </w:rPr>
              <w:t>Потехина Н.В.</w:t>
            </w:r>
          </w:p>
        </w:tc>
        <w:tc>
          <w:tcPr>
            <w:tcW w:w="2835" w:type="dxa"/>
          </w:tcPr>
          <w:p w:rsidR="00CB3718" w:rsidRPr="0032496F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6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БШ</w:t>
            </w:r>
          </w:p>
        </w:tc>
        <w:tc>
          <w:tcPr>
            <w:tcW w:w="2268" w:type="dxa"/>
          </w:tcPr>
          <w:p w:rsidR="00CB3718" w:rsidRPr="0032496F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4" w:type="dxa"/>
          </w:tcPr>
          <w:p w:rsidR="00CB3718" w:rsidRPr="0032496F" w:rsidRDefault="0006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2496F" w:rsidRPr="00324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https://portal.tpu.ru/SHARED/p/PNV12</w:t>
              </w:r>
            </w:hyperlink>
          </w:p>
          <w:p w:rsidR="0032496F" w:rsidRPr="0032496F" w:rsidRDefault="0006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2496F" w:rsidRPr="00324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pnv12@tpu.ru</w:t>
              </w:r>
            </w:hyperlink>
          </w:p>
          <w:p w:rsidR="0032496F" w:rsidRPr="0032496F" w:rsidRDefault="003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6F">
              <w:rPr>
                <w:rFonts w:ascii="Times New Roman" w:hAnsi="Times New Roman" w:cs="Times New Roman"/>
                <w:sz w:val="24"/>
                <w:szCs w:val="24"/>
              </w:rPr>
              <w:t>НТБ 362</w:t>
            </w:r>
          </w:p>
        </w:tc>
      </w:tr>
    </w:tbl>
    <w:p w:rsidR="00B42DDA" w:rsidRDefault="00B42DDA">
      <w:bookmarkStart w:id="0" w:name="_GoBack"/>
      <w:bookmarkEnd w:id="0"/>
    </w:p>
    <w:sectPr w:rsidR="00B42DDA" w:rsidSect="00324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A"/>
    <w:rsid w:val="000612A2"/>
    <w:rsid w:val="002112B4"/>
    <w:rsid w:val="0032496F"/>
    <w:rsid w:val="00555B43"/>
    <w:rsid w:val="006D1138"/>
    <w:rsid w:val="008B3C91"/>
    <w:rsid w:val="00B42DDA"/>
    <w:rsid w:val="00CB3718"/>
    <w:rsid w:val="00D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FC3"/>
  <w15:chartTrackingRefBased/>
  <w15:docId w15:val="{47199EBF-56CC-45C3-AE21-4DDA743E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nv12@tpu.ru" TargetMode="External"/><Relationship Id="rId4" Type="http://schemas.openxmlformats.org/officeDocument/2006/relationships/hyperlink" Target="https://portal.tpu.ru/SHARED/p/PNV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Шулинина Юлия Игоревна</dc:creator>
  <cp:keywords/>
  <dc:description/>
  <cp:lastModifiedBy>Шулинина Юлия Игоревна</cp:lastModifiedBy>
  <cp:revision>3</cp:revision>
  <dcterms:created xsi:type="dcterms:W3CDTF">2023-10-02T05:09:00Z</dcterms:created>
  <dcterms:modified xsi:type="dcterms:W3CDTF">2024-10-22T03:43:00Z</dcterms:modified>
</cp:coreProperties>
</file>